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color w:val="auto"/>
        </w:rPr>
      </w:pPr>
      <w:r>
        <w:rPr>
          <w:rFonts w:eastAsia="Calibri" w:cs="Calibri"/>
          <w:b/>
          <w:bCs/>
          <w:i/>
          <w:color w:val="auto"/>
          <w:sz w:val="20"/>
        </w:rPr>
        <w:t>Załącznik nr 8 do Regulaminu rekrutacji i uczestnictwa w projekcie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D</w:t>
      </w:r>
      <w:r>
        <w:rPr>
          <w:rFonts w:cs="Calibri" w:cstheme="minorHAnsi"/>
          <w:b/>
          <w:bCs/>
          <w:color w:val="auto"/>
          <w:sz w:val="24"/>
          <w:szCs w:val="24"/>
        </w:rPr>
        <w:t>e</w:t>
      </w:r>
      <w:r>
        <w:rPr>
          <w:rFonts w:cs="Calibri" w:cstheme="minorHAnsi"/>
          <w:b/>
          <w:bCs/>
          <w:color w:val="auto"/>
          <w:sz w:val="24"/>
          <w:szCs w:val="24"/>
        </w:rPr>
        <w:t xml:space="preserve">klaracja uczestnictwa w projekcie </w:t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p</w:t>
      </w:r>
      <w:r>
        <w:rPr>
          <w:rFonts w:cs="Calibri" w:cstheme="minorHAnsi"/>
          <w:b/>
          <w:bCs/>
          <w:color w:val="auto"/>
          <w:sz w:val="24"/>
          <w:szCs w:val="24"/>
        </w:rPr>
        <w:t>ersonelu świadczącego usługi opiekuńcze</w:t>
      </w:r>
      <w:bookmarkStart w:id="0" w:name="_Hlk215171727"/>
      <w:bookmarkEnd w:id="0"/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eastAsia="Calibri" w:cs="Times New Roman"/>
          <w:b/>
          <w:bCs/>
          <w:color w:val="auto"/>
          <w:sz w:val="24"/>
          <w:szCs w:val="24"/>
        </w:rPr>
        <w:t>Projekt „Troska na co dzień”, nr projektu FELU.08.05-IZ.00-0058/25</w:t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>współfinansowany ze środków Europejskiego Funduszu Społecznego Plus (EFS+)</w:t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 xml:space="preserve">w ramach programu regionalnego Fundusze Europejskie dla Lubelskiego 2021-2027, </w:t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>Priorytet VIII Zwiększanie spójności społecznej,</w:t>
      </w:r>
    </w:p>
    <w:p>
      <w:pPr>
        <w:pStyle w:val="Normal"/>
        <w:spacing w:before="0" w:after="0"/>
        <w:jc w:val="center"/>
        <w:rPr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  <w:t>Działanie 8.5 Usługi społeczne</w:t>
      </w:r>
      <w:r>
        <w:rPr>
          <w:rFonts w:cs="Calibri"/>
          <w:color w:val="auto"/>
          <w:sz w:val="24"/>
          <w:szCs w:val="24"/>
        </w:rPr>
        <w:t xml:space="preserve"> (typ projektu 1 a)-d), 2)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  <w:tab/>
      </w:r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PESEL: </w:t>
        <w:tab/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Deklaruję uczestnictwo w projekcie pn. </w:t>
      </w:r>
      <w:r>
        <w:rPr>
          <w:rFonts w:eastAsia="Calibri" w:cs="Times New Roman"/>
          <w:b/>
          <w:bCs/>
          <w:color w:val="auto"/>
          <w:sz w:val="24"/>
          <w:szCs w:val="24"/>
        </w:rPr>
        <w:t>„Troska na co dzień”, nr projektu FELU.08.05-IZ.00-0058/25</w:t>
      </w:r>
      <w:r>
        <w:rPr>
          <w:b/>
          <w:bCs/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realizowanym w ramach programu regionalnego Fundusze Europejskie dla Lubelskiego 2021-2027 współfinansowanego ze środków Europejskiego Funduszu Społecznego Plus (EFS+), Priorytet VIII Zwiększanie spójności społecznej, Działanie 8.5 Usługi społeczne (typ projektu 1 a)-d), 2), którego realizatorem jest FUNDACJA CHALLENGE EUROPE, jako personel świadczący usługi opiekuńcze. 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spełniam kryteria kwalifikowalności uprawniające mnie do udziału w Projekcie, tj.:</w:t>
      </w:r>
    </w:p>
    <w:p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  <w:sz w:val="24"/>
          <w:szCs w:val="24"/>
        </w:rPr>
        <w:t>Jestem osobą świadcząca usługi opiekuńcze formalnie/nieformalnie lub deklarującą chęć świadczenia usług</w:t>
      </w:r>
    </w:p>
    <w:p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  <w:sz w:val="24"/>
          <w:szCs w:val="24"/>
        </w:rPr>
        <w:t>Jestem osobą zamieszkująca w województwie lubelskim na terenie</w:t>
      </w:r>
      <w:r>
        <w:rPr>
          <w:rFonts w:eastAsia="Times New Roman" w:cs="Calibri" w:cstheme="minorHAnsi"/>
          <w:b/>
          <w:bCs/>
          <w:color w:val="auto"/>
          <w:sz w:val="24"/>
          <w:szCs w:val="24"/>
        </w:rPr>
        <w:t xml:space="preserve"> m. Lublin,</w:t>
      </w:r>
      <w:r>
        <w:rPr>
          <w:rFonts w:eastAsia="Times New Roman" w:cs="Calibri" w:cstheme="minorHAnsi"/>
          <w:color w:val="auto"/>
          <w:sz w:val="24"/>
          <w:szCs w:val="24"/>
        </w:rPr>
        <w:t xml:space="preserve"> </w:t>
      </w:r>
      <w:r>
        <w:rPr>
          <w:rFonts w:eastAsia="Calibri" w:cs="Calibri"/>
          <w:b/>
          <w:color w:val="auto"/>
          <w:sz w:val="24"/>
          <w:szCs w:val="24"/>
        </w:rPr>
        <w:t>powiatu lubelskiego, powiatu chełmskiego lub powiatu kraśnicki</w:t>
      </w:r>
      <w:r>
        <w:rPr>
          <w:b/>
          <w:bCs/>
          <w:color w:val="auto"/>
          <w:sz w:val="24"/>
          <w:szCs w:val="24"/>
        </w:rPr>
        <w:t>ego</w:t>
      </w:r>
    </w:p>
    <w:p>
      <w:pPr>
        <w:pStyle w:val="ListParagrap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30"/>
      </w:tblGrid>
      <w:tr>
        <w:trPr>
          <w:trHeight w:val="817" w:hRule="atLeast"/>
        </w:trPr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  <w:t>MIEJSCOWOŚĆ, DATA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  <w:t>CZYTELNY PODPIS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60"/>
        <w:rPr>
          <w:color w:val="auto"/>
        </w:rPr>
      </w:pPr>
      <w:r>
        <w:rPr>
          <w:color w:val="aut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  <w:sz w:val="20"/>
        <w:szCs w:val="20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-117475</wp:posOffset>
          </wp:positionV>
          <wp:extent cx="830580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 xml:space="preserve">Projekt  </w:t>
    </w:r>
    <w:r>
      <w:rPr>
        <w:rFonts w:eastAsia="Calibri" w:cs="Times New Roman"/>
        <w:b/>
        <w:bCs/>
        <w:color w:themeColor="text1" w:val="000000"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  <w:sz w:val="20"/>
        <w:szCs w:val="20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-117475</wp:posOffset>
          </wp:positionV>
          <wp:extent cx="830580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 xml:space="preserve">Projekt  </w:t>
    </w:r>
    <w:r>
      <w:rPr>
        <w:rFonts w:eastAsia="Calibri" w:cs="Times New Roman"/>
        <w:b/>
        <w:bCs/>
        <w:color w:themeColor="text1" w:val="000000"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-381000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-381000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e4fe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e4fe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e4fe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e4fe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e4fe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e4fe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e4fe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e4fe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e4fe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e4fe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e4fe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e4fe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e4fe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e4fe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e4fea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814fa"/>
    <w:rPr/>
  </w:style>
  <w:style w:type="character" w:styleId="StopkaZnak" w:customStyle="1">
    <w:name w:val="Stopka Znak"/>
    <w:basedOn w:val="DefaultParagraphFont"/>
    <w:uiPriority w:val="99"/>
    <w:qFormat/>
    <w:rsid w:val="00a814f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e4fe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e4fe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e4fe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e4fe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e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be4fe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e4f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Application>LibreOffice/26.2.1.2$Windows_X86_64 LibreOffice_project/620$Build-2</Application>
  <AppVersion>15.0000</AppVersion>
  <Pages>1</Pages>
  <Words>180</Words>
  <Characters>1319</Characters>
  <CharactersWithSpaces>1488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2025-10-03T11:22:00Z</dcterms:created>
  <dc:creator>Izabela Piech</dc:creator>
  <dc:description/>
  <dc:language>pl-PL</dc:language>
  <cp:lastModifiedBy/>
  <dcterms:modified xsi:type="dcterms:W3CDTF">2026-03-23T22:47:04Z</dcterms:modified>
  <cp:revision>26</cp:revision>
  <dc:subject/>
  <dc:title>Załącznik nr 2 do uchwały Zarządu Województwa Lubelskiego zmieniająca uchwałę w sprawie przyjęcia Regulaminu wyboru projektów do dofinansowania w sposób konkurencyjny oraz ogłoszenia w ramach naboru nr FELU.08.05-IZ.00-001/25 Działania 8.5 Usługi społeczne (typ projektu 1a)-d), 2) Priorytetu VIII Zwiększanie spójności społecznej programu Fundusze Europejskie dla Lubelskiego 2021-2027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