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D53B" w14:textId="77777777" w:rsidR="001B07D5" w:rsidRPr="009F1DA7" w:rsidRDefault="001B07D5" w:rsidP="001B07D5">
      <w:pPr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REGULAMIN PROJEKTU „Asystencja osobista - edycja 2025”</w:t>
      </w:r>
    </w:p>
    <w:p w14:paraId="468F5A2C" w14:textId="77777777" w:rsidR="001B07D5" w:rsidRPr="009F1DA7" w:rsidRDefault="001B07D5" w:rsidP="001B07D5">
      <w:pPr>
        <w:jc w:val="center"/>
        <w:rPr>
          <w:rFonts w:ascii="Verdana" w:hAnsi="Verdana"/>
          <w:sz w:val="24"/>
          <w:szCs w:val="24"/>
        </w:rPr>
      </w:pPr>
    </w:p>
    <w:p w14:paraId="7F14C524" w14:textId="77777777" w:rsidR="006B0799" w:rsidRPr="004746AB" w:rsidRDefault="006B0799" w:rsidP="006B0799">
      <w:pPr>
        <w:jc w:val="center"/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b/>
          <w:bCs/>
          <w:sz w:val="24"/>
          <w:szCs w:val="24"/>
        </w:rPr>
        <w:t>„Asystencja osobista - zwiększenie samodzielności osób z niepełnosprawnościami”</w:t>
      </w:r>
      <w:r w:rsidRPr="004746AB">
        <w:rPr>
          <w:rFonts w:ascii="Verdana" w:hAnsi="Verdana"/>
          <w:sz w:val="24"/>
          <w:szCs w:val="24"/>
        </w:rPr>
        <w:br/>
      </w:r>
      <w:r w:rsidRPr="004746AB">
        <w:rPr>
          <w:rFonts w:ascii="Verdana" w:hAnsi="Verdana"/>
          <w:i/>
          <w:iCs/>
          <w:sz w:val="24"/>
          <w:szCs w:val="24"/>
        </w:rPr>
        <w:t>(Konkurs PFRON nr 1/2025 „Siła możliwości”)</w:t>
      </w:r>
    </w:p>
    <w:p w14:paraId="5ADBE6B2" w14:textId="77777777" w:rsidR="006B0799" w:rsidRDefault="006B0799" w:rsidP="006B0799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412E14CE" w14:textId="77777777" w:rsidR="006B0799" w:rsidRPr="004746AB" w:rsidRDefault="006B0799" w:rsidP="006B0799">
      <w:pPr>
        <w:jc w:val="center"/>
        <w:rPr>
          <w:rFonts w:ascii="Verdana" w:hAnsi="Verdana"/>
          <w:b/>
          <w:bCs/>
          <w:sz w:val="24"/>
          <w:szCs w:val="24"/>
        </w:rPr>
      </w:pPr>
      <w:r w:rsidRPr="004746AB">
        <w:rPr>
          <w:rFonts w:ascii="Verdana" w:hAnsi="Verdana"/>
          <w:b/>
          <w:bCs/>
          <w:sz w:val="24"/>
          <w:szCs w:val="24"/>
        </w:rPr>
        <w:t>§ 1. Informacje ogólne</w:t>
      </w:r>
    </w:p>
    <w:p w14:paraId="1FE0EA05" w14:textId="77777777" w:rsidR="006B0799" w:rsidRPr="004746AB" w:rsidRDefault="006B0799" w:rsidP="006B0799">
      <w:pPr>
        <w:numPr>
          <w:ilvl w:val="0"/>
          <w:numId w:val="26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 xml:space="preserve">Projekt realizowany jest przez </w:t>
      </w:r>
      <w:r w:rsidRPr="004746AB">
        <w:rPr>
          <w:rFonts w:ascii="Verdana" w:hAnsi="Verdana"/>
          <w:b/>
          <w:bCs/>
          <w:sz w:val="24"/>
          <w:szCs w:val="24"/>
        </w:rPr>
        <w:t>Fundację Challenge Europe</w:t>
      </w:r>
      <w:r w:rsidRPr="004746AB">
        <w:rPr>
          <w:rFonts w:ascii="Verdana" w:hAnsi="Verdana"/>
          <w:sz w:val="24"/>
          <w:szCs w:val="24"/>
        </w:rPr>
        <w:t xml:space="preserve"> z siedzibą w Kielcach (25-516), Al. IX Wieków Kielc 6/17.</w:t>
      </w:r>
    </w:p>
    <w:p w14:paraId="127E8ABA" w14:textId="77777777" w:rsidR="006B0799" w:rsidRPr="004746AB" w:rsidRDefault="006B0799" w:rsidP="006B0799">
      <w:pPr>
        <w:numPr>
          <w:ilvl w:val="0"/>
          <w:numId w:val="26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 xml:space="preserve">Projekt jest dofinansowany ze środków </w:t>
      </w:r>
      <w:r w:rsidRPr="004746AB">
        <w:rPr>
          <w:rFonts w:ascii="Verdana" w:hAnsi="Verdana"/>
          <w:b/>
          <w:bCs/>
          <w:sz w:val="24"/>
          <w:szCs w:val="24"/>
        </w:rPr>
        <w:t>Państwowego Funduszu Rehabilitacji Osób Niepełnosprawnych (PFRON)</w:t>
      </w:r>
      <w:r w:rsidRPr="004746AB">
        <w:rPr>
          <w:rFonts w:ascii="Verdana" w:hAnsi="Verdana"/>
          <w:sz w:val="24"/>
          <w:szCs w:val="24"/>
        </w:rPr>
        <w:t>.</w:t>
      </w:r>
    </w:p>
    <w:p w14:paraId="1B9CAAEF" w14:textId="77777777" w:rsidR="006B0799" w:rsidRPr="004746AB" w:rsidRDefault="006B0799" w:rsidP="006B0799">
      <w:pPr>
        <w:numPr>
          <w:ilvl w:val="0"/>
          <w:numId w:val="26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 xml:space="preserve">Okres realizacji: </w:t>
      </w:r>
      <w:r w:rsidRPr="004746AB">
        <w:rPr>
          <w:rFonts w:ascii="Verdana" w:hAnsi="Verdana"/>
          <w:b/>
          <w:bCs/>
          <w:sz w:val="24"/>
          <w:szCs w:val="24"/>
        </w:rPr>
        <w:t>od 15.01.2026 r. do 31.12.2026 r.</w:t>
      </w:r>
    </w:p>
    <w:p w14:paraId="6456507D" w14:textId="77777777" w:rsidR="006B0799" w:rsidRPr="004746AB" w:rsidRDefault="006B0799" w:rsidP="006B0799">
      <w:pPr>
        <w:numPr>
          <w:ilvl w:val="0"/>
          <w:numId w:val="26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 xml:space="preserve">Udział w projekcie jest całkowicie </w:t>
      </w:r>
      <w:r w:rsidRPr="004746AB">
        <w:rPr>
          <w:rFonts w:ascii="Verdana" w:hAnsi="Verdana"/>
          <w:b/>
          <w:bCs/>
          <w:sz w:val="24"/>
          <w:szCs w:val="24"/>
        </w:rPr>
        <w:t>bezpłatny</w:t>
      </w:r>
      <w:r w:rsidRPr="004746AB">
        <w:rPr>
          <w:rFonts w:ascii="Verdana" w:hAnsi="Verdana"/>
          <w:sz w:val="24"/>
          <w:szCs w:val="24"/>
        </w:rPr>
        <w:t>.</w:t>
      </w:r>
    </w:p>
    <w:p w14:paraId="5E5AB80E" w14:textId="77777777" w:rsidR="006B0799" w:rsidRPr="004746AB" w:rsidRDefault="006B0799" w:rsidP="006B0799">
      <w:pPr>
        <w:jc w:val="center"/>
        <w:rPr>
          <w:rFonts w:ascii="Verdana" w:hAnsi="Verdana"/>
          <w:b/>
          <w:bCs/>
          <w:sz w:val="24"/>
          <w:szCs w:val="24"/>
        </w:rPr>
      </w:pPr>
      <w:r w:rsidRPr="004746AB">
        <w:rPr>
          <w:rFonts w:ascii="Verdana" w:hAnsi="Verdana"/>
          <w:b/>
          <w:bCs/>
          <w:sz w:val="24"/>
          <w:szCs w:val="24"/>
        </w:rPr>
        <w:t>§ 2. Cel projektu i obszar realizacji</w:t>
      </w:r>
    </w:p>
    <w:p w14:paraId="5953D976" w14:textId="77777777" w:rsidR="006B0799" w:rsidRPr="004746AB" w:rsidRDefault="006B0799" w:rsidP="006B0799">
      <w:pPr>
        <w:numPr>
          <w:ilvl w:val="0"/>
          <w:numId w:val="27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 xml:space="preserve">Celem jest poprawa funkcjonowania osób z niepełnosprawnościami poprzez opracowanie </w:t>
      </w:r>
      <w:r w:rsidRPr="004746AB">
        <w:rPr>
          <w:rFonts w:ascii="Verdana" w:hAnsi="Verdana"/>
          <w:b/>
          <w:bCs/>
          <w:sz w:val="24"/>
          <w:szCs w:val="24"/>
        </w:rPr>
        <w:t>Indywidualnego Planu Działania (IPD)</w:t>
      </w:r>
      <w:r w:rsidRPr="004746AB">
        <w:rPr>
          <w:rFonts w:ascii="Verdana" w:hAnsi="Verdana"/>
          <w:sz w:val="24"/>
          <w:szCs w:val="24"/>
        </w:rPr>
        <w:t xml:space="preserve"> oraz świadczenie usług asystencji.</w:t>
      </w:r>
    </w:p>
    <w:p w14:paraId="00CA5EAF" w14:textId="77777777" w:rsidR="006B0799" w:rsidRPr="004746AB" w:rsidRDefault="006B0799" w:rsidP="006B0799">
      <w:pPr>
        <w:numPr>
          <w:ilvl w:val="0"/>
          <w:numId w:val="27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 xml:space="preserve">Projekt ma charakter </w:t>
      </w:r>
      <w:r w:rsidRPr="004746AB">
        <w:rPr>
          <w:rFonts w:ascii="Verdana" w:hAnsi="Verdana"/>
          <w:b/>
          <w:bCs/>
          <w:sz w:val="24"/>
          <w:szCs w:val="24"/>
        </w:rPr>
        <w:t>regionalny</w:t>
      </w:r>
      <w:r w:rsidRPr="004746AB">
        <w:rPr>
          <w:rFonts w:ascii="Verdana" w:hAnsi="Verdana"/>
          <w:sz w:val="24"/>
          <w:szCs w:val="24"/>
        </w:rPr>
        <w:t xml:space="preserve"> i jest realizowany wyłącznie na terenie </w:t>
      </w:r>
      <w:r w:rsidRPr="004746AB">
        <w:rPr>
          <w:rFonts w:ascii="Verdana" w:hAnsi="Verdana"/>
          <w:b/>
          <w:bCs/>
          <w:sz w:val="24"/>
          <w:szCs w:val="24"/>
        </w:rPr>
        <w:t>województwa świętokrzyskiego</w:t>
      </w:r>
      <w:r w:rsidRPr="004746AB">
        <w:rPr>
          <w:rFonts w:ascii="Verdana" w:hAnsi="Verdana"/>
          <w:sz w:val="24"/>
          <w:szCs w:val="24"/>
        </w:rPr>
        <w:t xml:space="preserve"> (miejsce zamieszkania Uczestnika).</w:t>
      </w:r>
    </w:p>
    <w:p w14:paraId="6E9F18BE" w14:textId="77777777" w:rsidR="006B0799" w:rsidRPr="004746AB" w:rsidRDefault="006B0799" w:rsidP="006B0799">
      <w:pPr>
        <w:jc w:val="center"/>
        <w:rPr>
          <w:rFonts w:ascii="Verdana" w:hAnsi="Verdana"/>
          <w:b/>
          <w:bCs/>
          <w:sz w:val="24"/>
          <w:szCs w:val="24"/>
        </w:rPr>
      </w:pPr>
      <w:r w:rsidRPr="004746AB">
        <w:rPr>
          <w:rFonts w:ascii="Verdana" w:hAnsi="Verdana"/>
          <w:b/>
          <w:bCs/>
          <w:sz w:val="24"/>
          <w:szCs w:val="24"/>
        </w:rPr>
        <w:t>§ 3. Beneficjenci Ostateczni (Uczestnicy)</w:t>
      </w:r>
    </w:p>
    <w:p w14:paraId="68852191" w14:textId="77777777" w:rsidR="006B0799" w:rsidRPr="004746AB" w:rsidRDefault="006B0799" w:rsidP="006B0799">
      <w:pPr>
        <w:numPr>
          <w:ilvl w:val="0"/>
          <w:numId w:val="28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 xml:space="preserve">Projekt skierowany jest do </w:t>
      </w:r>
      <w:r w:rsidRPr="004746AB">
        <w:rPr>
          <w:rFonts w:ascii="Verdana" w:hAnsi="Verdana"/>
          <w:b/>
          <w:bCs/>
          <w:sz w:val="24"/>
          <w:szCs w:val="24"/>
        </w:rPr>
        <w:t>16 osób</w:t>
      </w:r>
      <w:r w:rsidRPr="004746AB">
        <w:rPr>
          <w:rFonts w:ascii="Verdana" w:hAnsi="Verdana"/>
          <w:sz w:val="24"/>
          <w:szCs w:val="24"/>
        </w:rPr>
        <w:t xml:space="preserve"> z niepełnosprawnościami, które:</w:t>
      </w:r>
    </w:p>
    <w:p w14:paraId="5665964F" w14:textId="77777777" w:rsidR="006B0799" w:rsidRPr="004746AB" w:rsidRDefault="006B0799" w:rsidP="006B0799">
      <w:pPr>
        <w:numPr>
          <w:ilvl w:val="1"/>
          <w:numId w:val="28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>Są osobami pełnoletnimi (</w:t>
      </w:r>
      <w:r w:rsidRPr="004746AB">
        <w:rPr>
          <w:rFonts w:ascii="Verdana" w:hAnsi="Verdana"/>
          <w:b/>
          <w:bCs/>
          <w:sz w:val="24"/>
          <w:szCs w:val="24"/>
        </w:rPr>
        <w:t>18 lat i więcej</w:t>
      </w:r>
      <w:r w:rsidRPr="004746AB">
        <w:rPr>
          <w:rFonts w:ascii="Verdana" w:hAnsi="Verdana"/>
          <w:sz w:val="24"/>
          <w:szCs w:val="24"/>
        </w:rPr>
        <w:t>);</w:t>
      </w:r>
    </w:p>
    <w:p w14:paraId="12443E5A" w14:textId="77777777" w:rsidR="006B0799" w:rsidRPr="004746AB" w:rsidRDefault="006B0799" w:rsidP="006B0799">
      <w:pPr>
        <w:numPr>
          <w:ilvl w:val="1"/>
          <w:numId w:val="28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 xml:space="preserve">Posiadają orzeczenie o </w:t>
      </w:r>
      <w:r w:rsidRPr="004746AB">
        <w:rPr>
          <w:rFonts w:ascii="Verdana" w:hAnsi="Verdana"/>
          <w:b/>
          <w:bCs/>
          <w:sz w:val="24"/>
          <w:szCs w:val="24"/>
        </w:rPr>
        <w:t>znacznym stopniu niepełnosprawności</w:t>
      </w:r>
      <w:r w:rsidRPr="004746AB">
        <w:rPr>
          <w:rFonts w:ascii="Verdana" w:hAnsi="Verdana"/>
          <w:sz w:val="24"/>
          <w:szCs w:val="24"/>
        </w:rPr>
        <w:t xml:space="preserve"> (lub równoważne);</w:t>
      </w:r>
    </w:p>
    <w:p w14:paraId="5F18BA84" w14:textId="77777777" w:rsidR="006B0799" w:rsidRPr="004746AB" w:rsidRDefault="006B0799" w:rsidP="006B0799">
      <w:pPr>
        <w:numPr>
          <w:ilvl w:val="1"/>
          <w:numId w:val="28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>Zamieszkują na terenie województwa świętokrzyskiego.</w:t>
      </w:r>
    </w:p>
    <w:p w14:paraId="52B84028" w14:textId="77777777" w:rsidR="006B0799" w:rsidRPr="004746AB" w:rsidRDefault="006B0799" w:rsidP="006B0799">
      <w:pPr>
        <w:numPr>
          <w:ilvl w:val="0"/>
          <w:numId w:val="28"/>
        </w:numPr>
        <w:rPr>
          <w:rFonts w:ascii="Verdana" w:hAnsi="Verdana"/>
          <w:sz w:val="24"/>
          <w:szCs w:val="24"/>
        </w:rPr>
      </w:pPr>
      <w:r w:rsidRPr="004746AB">
        <w:rPr>
          <w:rFonts w:ascii="Verdana" w:hAnsi="Verdana"/>
          <w:sz w:val="24"/>
          <w:szCs w:val="24"/>
        </w:rPr>
        <w:t>Wymagane jest, aby Uczestnicy wymagali wysokiego poziomu wsparcia.</w:t>
      </w:r>
    </w:p>
    <w:p w14:paraId="477B6112" w14:textId="5C194450" w:rsidR="001B07D5" w:rsidRPr="009F1DA7" w:rsidRDefault="001B07D5" w:rsidP="00DF0891">
      <w:pPr>
        <w:jc w:val="center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 xml:space="preserve">§ 4. </w:t>
      </w:r>
      <w:r w:rsidR="009F1DA7" w:rsidRPr="009F1DA7">
        <w:rPr>
          <w:rFonts w:ascii="Verdana" w:hAnsi="Verdana"/>
          <w:b/>
          <w:bCs/>
          <w:sz w:val="24"/>
          <w:szCs w:val="24"/>
        </w:rPr>
        <w:t>Rekrutacja</w:t>
      </w:r>
    </w:p>
    <w:p w14:paraId="1A4C6737" w14:textId="6FEB287A" w:rsidR="009F1DA7" w:rsidRPr="009F1DA7" w:rsidRDefault="009F1DA7" w:rsidP="00DF0891">
      <w:pPr>
        <w:numPr>
          <w:ilvl w:val="0"/>
          <w:numId w:val="25"/>
        </w:numPr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 xml:space="preserve">Rekrutacja prowadzona będzie od marca 2026 r. w sposób ciągły do momentu zakwalifikowania </w:t>
      </w:r>
      <w:r w:rsidR="006B0799">
        <w:rPr>
          <w:rFonts w:ascii="Verdana" w:hAnsi="Verdana"/>
          <w:sz w:val="24"/>
          <w:szCs w:val="24"/>
        </w:rPr>
        <w:t>16</w:t>
      </w:r>
      <w:r w:rsidRPr="009F1DA7">
        <w:rPr>
          <w:rFonts w:ascii="Verdana" w:hAnsi="Verdana"/>
          <w:sz w:val="24"/>
          <w:szCs w:val="24"/>
        </w:rPr>
        <w:t xml:space="preserve"> </w:t>
      </w:r>
      <w:r w:rsidRPr="009F1DA7">
        <w:rPr>
          <w:rFonts w:ascii="Verdana" w:hAnsi="Verdana"/>
          <w:sz w:val="24"/>
          <w:szCs w:val="24"/>
        </w:rPr>
        <w:t>uczestników oraz utworzenia listy rezerwowej.</w:t>
      </w:r>
    </w:p>
    <w:p w14:paraId="00206407" w14:textId="77777777" w:rsidR="009F1DA7" w:rsidRPr="009F1DA7" w:rsidRDefault="009F1DA7" w:rsidP="00DF0891">
      <w:pPr>
        <w:numPr>
          <w:ilvl w:val="0"/>
          <w:numId w:val="25"/>
        </w:numPr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W przypadku niewystarczającej liczby zgłoszeń Realizator może wydłużyć okres rekrutacji oraz zintensyfikować działania promocyjne.</w:t>
      </w:r>
    </w:p>
    <w:p w14:paraId="75AA191C" w14:textId="04F1250F" w:rsidR="009F1DA7" w:rsidRPr="009F1DA7" w:rsidRDefault="009F1DA7" w:rsidP="00DF0891">
      <w:pPr>
        <w:numPr>
          <w:ilvl w:val="0"/>
          <w:numId w:val="25"/>
        </w:numPr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lastRenderedPageBreak/>
        <w:t xml:space="preserve">Rekrutację prowadzi Komisja Rekrutacyjna powołana przez Zarząd </w:t>
      </w:r>
      <w:r w:rsidRPr="009F1DA7">
        <w:rPr>
          <w:rFonts w:ascii="Verdana" w:hAnsi="Verdana"/>
          <w:sz w:val="24"/>
          <w:szCs w:val="24"/>
        </w:rPr>
        <w:t>Polskiej Fundacji Ekonomii Społecznej</w:t>
      </w:r>
    </w:p>
    <w:p w14:paraId="19924CB3" w14:textId="77777777" w:rsidR="009F1DA7" w:rsidRPr="009F1DA7" w:rsidRDefault="009F1DA7" w:rsidP="00DF0891">
      <w:pPr>
        <w:numPr>
          <w:ilvl w:val="0"/>
          <w:numId w:val="25"/>
        </w:numPr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W skład Komisji Rekrutacyjnej wchodzą:</w:t>
      </w:r>
    </w:p>
    <w:p w14:paraId="1C9524C1" w14:textId="6A2276DE" w:rsidR="009F1DA7" w:rsidRPr="009F1DA7" w:rsidRDefault="006B0799" w:rsidP="00DF0891">
      <w:pPr>
        <w:numPr>
          <w:ilvl w:val="1"/>
          <w:numId w:val="25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Fundacja Challenge Europe</w:t>
      </w:r>
      <w:r w:rsidR="009F1DA7" w:rsidRPr="009F1DA7">
        <w:rPr>
          <w:rFonts w:ascii="Verdana" w:hAnsi="Verdana"/>
          <w:sz w:val="24"/>
          <w:szCs w:val="24"/>
        </w:rPr>
        <w:t xml:space="preserve"> </w:t>
      </w:r>
      <w:r w:rsidR="009F1DA7" w:rsidRPr="009F1DA7">
        <w:rPr>
          <w:rFonts w:ascii="Verdana" w:hAnsi="Verdana"/>
          <w:sz w:val="24"/>
          <w:szCs w:val="24"/>
        </w:rPr>
        <w:t>– Przewodniczący Komisji,</w:t>
      </w:r>
    </w:p>
    <w:p w14:paraId="20AFBCA8" w14:textId="77777777" w:rsidR="009F1DA7" w:rsidRPr="009F1DA7" w:rsidRDefault="009F1DA7" w:rsidP="00DF0891">
      <w:pPr>
        <w:numPr>
          <w:ilvl w:val="1"/>
          <w:numId w:val="25"/>
        </w:numPr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Kierownik Projektu – Członek Komisji.</w:t>
      </w:r>
    </w:p>
    <w:p w14:paraId="10E549E2" w14:textId="77777777" w:rsidR="009F1DA7" w:rsidRPr="009F1DA7" w:rsidRDefault="009F1DA7" w:rsidP="00DF0891">
      <w:pPr>
        <w:numPr>
          <w:ilvl w:val="0"/>
          <w:numId w:val="25"/>
        </w:numPr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Członkowie Komisji podpisują oświadczenie o bezstronności i poufności.</w:t>
      </w:r>
    </w:p>
    <w:p w14:paraId="47501634" w14:textId="77777777" w:rsidR="009F1DA7" w:rsidRPr="009F1DA7" w:rsidRDefault="009F1DA7" w:rsidP="00DF0891">
      <w:pPr>
        <w:numPr>
          <w:ilvl w:val="0"/>
          <w:numId w:val="25"/>
        </w:numPr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Informacje o projekcie publikowane będą na stronie internetowej Fundacji, w Biurze Projektu, poprzez plakaty i ulotki,</w:t>
      </w:r>
    </w:p>
    <w:p w14:paraId="66709E15" w14:textId="77777777" w:rsidR="009F1DA7" w:rsidRPr="009F1DA7" w:rsidRDefault="009F1DA7" w:rsidP="00DF0891">
      <w:pPr>
        <w:numPr>
          <w:ilvl w:val="0"/>
          <w:numId w:val="25"/>
        </w:numPr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Wszystkie materiały promocyjne przygotowywane są zgodnie z zasadą dostępności oraz nie zawierają treści dyskryminujących lub utrwalających stereotypy.</w:t>
      </w:r>
    </w:p>
    <w:p w14:paraId="3A9D8017" w14:textId="18A61AEE" w:rsidR="009F1DA7" w:rsidRPr="009F1DA7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§ 5</w:t>
      </w:r>
    </w:p>
    <w:p w14:paraId="4747C3A7" w14:textId="77777777" w:rsidR="009F1DA7" w:rsidRPr="009F1DA7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Dokumenty rekrutacyjne</w:t>
      </w:r>
    </w:p>
    <w:p w14:paraId="2729BA95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Warunkiem udziału w rekrutacji jest złożenie:</w:t>
      </w:r>
    </w:p>
    <w:p w14:paraId="06E7A29A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1.</w:t>
      </w:r>
      <w:r w:rsidRPr="009F1DA7">
        <w:rPr>
          <w:rFonts w:ascii="Verdana" w:hAnsi="Verdana"/>
          <w:sz w:val="24"/>
          <w:szCs w:val="24"/>
        </w:rPr>
        <w:tab/>
        <w:t>Formularza zgłoszeniowego.</w:t>
      </w:r>
    </w:p>
    <w:p w14:paraId="7F559175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2.</w:t>
      </w:r>
      <w:r w:rsidRPr="009F1DA7">
        <w:rPr>
          <w:rFonts w:ascii="Verdana" w:hAnsi="Verdana"/>
          <w:sz w:val="24"/>
          <w:szCs w:val="24"/>
        </w:rPr>
        <w:tab/>
        <w:t>Kopii aktualnego orzeczenia o stopniu niepełnosprawności lub orzeczenia równoważnego.</w:t>
      </w:r>
    </w:p>
    <w:p w14:paraId="10BA3975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3.</w:t>
      </w:r>
      <w:r w:rsidRPr="009F1DA7">
        <w:rPr>
          <w:rFonts w:ascii="Verdana" w:hAnsi="Verdana"/>
          <w:sz w:val="24"/>
          <w:szCs w:val="24"/>
        </w:rPr>
        <w:tab/>
        <w:t>Oświadczenia o miejscu zamieszkania.</w:t>
      </w:r>
    </w:p>
    <w:p w14:paraId="533AEC09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4.</w:t>
      </w:r>
      <w:r w:rsidRPr="009F1DA7">
        <w:rPr>
          <w:rFonts w:ascii="Verdana" w:hAnsi="Verdana"/>
          <w:sz w:val="24"/>
          <w:szCs w:val="24"/>
        </w:rPr>
        <w:tab/>
        <w:t>Klauzuli informacyjnej dotyczącej przetwarzania danych osobowych.</w:t>
      </w:r>
    </w:p>
    <w:p w14:paraId="167DE765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5.</w:t>
      </w:r>
      <w:r w:rsidRPr="009F1DA7">
        <w:rPr>
          <w:rFonts w:ascii="Verdana" w:hAnsi="Verdana"/>
          <w:sz w:val="24"/>
          <w:szCs w:val="24"/>
        </w:rPr>
        <w:tab/>
        <w:t>Innych dokumentów wymaganych przez Realizatora.</w:t>
      </w:r>
    </w:p>
    <w:p w14:paraId="7722C429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Dokumenty mogą zostać złożone:</w:t>
      </w:r>
    </w:p>
    <w:p w14:paraId="0BCC5B20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osobiście,</w:t>
      </w:r>
    </w:p>
    <w:p w14:paraId="39D0826A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przez osobę upoważnioną,</w:t>
      </w:r>
    </w:p>
    <w:p w14:paraId="0F27E14C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pocztą,</w:t>
      </w:r>
    </w:p>
    <w:p w14:paraId="07FACA59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kurierem,</w:t>
      </w:r>
    </w:p>
    <w:p w14:paraId="3B31727A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drogą elektroniczną.</w:t>
      </w:r>
    </w:p>
    <w:p w14:paraId="28132C5C" w14:textId="77777777" w:rsidR="00DF0891" w:rsidRDefault="00DF0891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</w:p>
    <w:p w14:paraId="275B0CBA" w14:textId="77777777" w:rsidR="006B0799" w:rsidRDefault="006B0799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</w:p>
    <w:p w14:paraId="11C84798" w14:textId="77777777" w:rsidR="006B0799" w:rsidRDefault="006B0799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</w:p>
    <w:p w14:paraId="07AC0583" w14:textId="77777777" w:rsidR="006B0799" w:rsidRDefault="006B0799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</w:p>
    <w:p w14:paraId="73018A5C" w14:textId="78F69DDD" w:rsidR="009F1DA7" w:rsidRPr="009F1DA7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lastRenderedPageBreak/>
        <w:t>§ 6</w:t>
      </w:r>
    </w:p>
    <w:p w14:paraId="1D25D5AC" w14:textId="77777777" w:rsidR="009F1DA7" w:rsidRPr="009F1DA7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Etapy rekrutacji</w:t>
      </w:r>
    </w:p>
    <w:p w14:paraId="4F82F0D7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Rekrutacja przebiega w następujących etapach:</w:t>
      </w:r>
    </w:p>
    <w:p w14:paraId="6D5E3B46" w14:textId="77777777" w:rsidR="009F1DA7" w:rsidRPr="009F1DA7" w:rsidRDefault="009F1DA7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Etap I – Nabór zgłoszeń</w:t>
      </w:r>
    </w:p>
    <w:p w14:paraId="5314DE18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Przyjmowanie formularzy zgłoszeniowych wraz z wymaganymi załącznikami.</w:t>
      </w:r>
    </w:p>
    <w:p w14:paraId="62992DB0" w14:textId="77777777" w:rsidR="009F1DA7" w:rsidRPr="009F1DA7" w:rsidRDefault="009F1DA7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Etap II – Ocena formalna</w:t>
      </w:r>
    </w:p>
    <w:p w14:paraId="297A9327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Komisja sprawdza:</w:t>
      </w:r>
    </w:p>
    <w:p w14:paraId="5E6C0D51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kompletność dokumentacji,</w:t>
      </w:r>
    </w:p>
    <w:p w14:paraId="7247C792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ukończenie 18 roku życia,</w:t>
      </w:r>
    </w:p>
    <w:p w14:paraId="46C02280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miejsce zamieszkania na terenie województwa świętokrzyskiego,</w:t>
      </w:r>
    </w:p>
    <w:p w14:paraId="53F86915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posiadanie aktualnego orzeczenia o niepełnosprawności.</w:t>
      </w:r>
    </w:p>
    <w:p w14:paraId="7BE429A2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Niespełnienie któregokolwiek z kryteriów formalnych powoduje odrzucenie zgłoszenia.</w:t>
      </w:r>
    </w:p>
    <w:p w14:paraId="7B1E3857" w14:textId="77777777" w:rsidR="009F1DA7" w:rsidRPr="009F1DA7" w:rsidRDefault="009F1DA7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Etap III – Ocena merytoryczna</w:t>
      </w:r>
    </w:p>
    <w:p w14:paraId="5164519F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W przypadku liczby zgłoszeń przekraczającej liczbę miejsc Komisja dokonuje oceny merytorycznej kandydatów.</w:t>
      </w:r>
    </w:p>
    <w:p w14:paraId="109C2FE2" w14:textId="77777777" w:rsidR="009F1DA7" w:rsidRDefault="009F1DA7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Kryteria premiujące: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C250DB" w14:paraId="6128227A" w14:textId="77777777" w:rsidTr="00DF0891">
        <w:tc>
          <w:tcPr>
            <w:tcW w:w="4171" w:type="dxa"/>
          </w:tcPr>
          <w:p w14:paraId="7EF42821" w14:textId="241DC1AA" w:rsidR="00C250DB" w:rsidRPr="00DF0891" w:rsidRDefault="00DF0891" w:rsidP="00DF0891">
            <w:pPr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F0891">
              <w:rPr>
                <w:rFonts w:ascii="Verdana" w:hAnsi="Verdana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4171" w:type="dxa"/>
          </w:tcPr>
          <w:p w14:paraId="77B47637" w14:textId="249B6822" w:rsidR="00C250DB" w:rsidRPr="00DF0891" w:rsidRDefault="00DF0891" w:rsidP="00DF0891">
            <w:pPr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F0891">
              <w:rPr>
                <w:rFonts w:ascii="Verdana" w:hAnsi="Verdana"/>
                <w:b/>
                <w:bCs/>
                <w:sz w:val="24"/>
                <w:szCs w:val="24"/>
              </w:rPr>
              <w:t>Punkty</w:t>
            </w:r>
          </w:p>
        </w:tc>
      </w:tr>
      <w:tr w:rsidR="00DF0891" w14:paraId="04083B72" w14:textId="77777777" w:rsidTr="00DF0891">
        <w:tc>
          <w:tcPr>
            <w:tcW w:w="4171" w:type="dxa"/>
          </w:tcPr>
          <w:p w14:paraId="5956B01C" w14:textId="77777777" w:rsidR="00DF0891" w:rsidRPr="00DF0891" w:rsidRDefault="00DF0891" w:rsidP="00DF0891">
            <w:pPr>
              <w:jc w:val="both"/>
              <w:rPr>
                <w:rFonts w:ascii="Verdana" w:hAnsi="Verdana" w:cstheme="minorHAnsi"/>
                <w:sz w:val="24"/>
                <w:szCs w:val="24"/>
              </w:rPr>
            </w:pPr>
            <w:r w:rsidRPr="00DF0891">
              <w:rPr>
                <w:rFonts w:ascii="Verdana" w:hAnsi="Verdana" w:cstheme="minorHAnsi"/>
                <w:sz w:val="24"/>
                <w:szCs w:val="24"/>
              </w:rPr>
              <w:t>Stopień niesamodzielności</w:t>
            </w:r>
          </w:p>
          <w:p w14:paraId="5BBF7DF5" w14:textId="77777777" w:rsidR="00DF0891" w:rsidRPr="00DF0891" w:rsidRDefault="00DF0891" w:rsidP="00DF0891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71" w:type="dxa"/>
          </w:tcPr>
          <w:p w14:paraId="5C4FFF76" w14:textId="6DAF0779" w:rsidR="00DF0891" w:rsidRPr="00DF0891" w:rsidRDefault="00DF0891" w:rsidP="00DF0891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F0891">
              <w:rPr>
                <w:rFonts w:ascii="Verdana" w:hAnsi="Verdana"/>
                <w:sz w:val="24"/>
                <w:szCs w:val="24"/>
              </w:rPr>
              <w:t>5</w:t>
            </w:r>
          </w:p>
        </w:tc>
      </w:tr>
      <w:tr w:rsidR="00DF0891" w14:paraId="034448B8" w14:textId="77777777" w:rsidTr="00DF0891">
        <w:tc>
          <w:tcPr>
            <w:tcW w:w="4171" w:type="dxa"/>
          </w:tcPr>
          <w:p w14:paraId="4ADD3544" w14:textId="45EF8C85" w:rsidR="00DF0891" w:rsidRPr="00DF0891" w:rsidRDefault="00DF0891" w:rsidP="00DF0891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F0891">
              <w:rPr>
                <w:rFonts w:ascii="Verdana" w:hAnsi="Verdana" w:cstheme="minorHAnsi"/>
                <w:sz w:val="24"/>
                <w:szCs w:val="24"/>
              </w:rPr>
              <w:t>Zakres formy wsparcia</w:t>
            </w:r>
          </w:p>
        </w:tc>
        <w:tc>
          <w:tcPr>
            <w:tcW w:w="4171" w:type="dxa"/>
          </w:tcPr>
          <w:p w14:paraId="23515C07" w14:textId="062C97A7" w:rsidR="00DF0891" w:rsidRPr="00DF0891" w:rsidRDefault="00DF0891" w:rsidP="00DF0891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F0891">
              <w:rPr>
                <w:rFonts w:ascii="Verdana" w:hAnsi="Verdana"/>
                <w:sz w:val="24"/>
                <w:szCs w:val="24"/>
              </w:rPr>
              <w:t>5</w:t>
            </w:r>
          </w:p>
        </w:tc>
      </w:tr>
      <w:tr w:rsidR="00DF0891" w14:paraId="1C311470" w14:textId="77777777" w:rsidTr="00DF0891">
        <w:tc>
          <w:tcPr>
            <w:tcW w:w="4171" w:type="dxa"/>
          </w:tcPr>
          <w:p w14:paraId="6DA67BF4" w14:textId="7DB767D1" w:rsidR="00DF0891" w:rsidRPr="00DF0891" w:rsidRDefault="00DF0891" w:rsidP="00DF0891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F0891">
              <w:rPr>
                <w:rFonts w:ascii="Verdana" w:hAnsi="Verdana" w:cstheme="minorHAnsi"/>
                <w:sz w:val="24"/>
                <w:szCs w:val="24"/>
              </w:rPr>
              <w:t>Sytuacja Społeczna</w:t>
            </w:r>
          </w:p>
        </w:tc>
        <w:tc>
          <w:tcPr>
            <w:tcW w:w="4171" w:type="dxa"/>
          </w:tcPr>
          <w:p w14:paraId="26EE39EE" w14:textId="188628BC" w:rsidR="00DF0891" w:rsidRPr="00DF0891" w:rsidRDefault="00DF0891" w:rsidP="00DF0891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DF0891">
              <w:rPr>
                <w:rFonts w:ascii="Verdana" w:hAnsi="Verdana"/>
                <w:sz w:val="24"/>
                <w:szCs w:val="24"/>
              </w:rPr>
              <w:t>4</w:t>
            </w:r>
          </w:p>
        </w:tc>
      </w:tr>
    </w:tbl>
    <w:p w14:paraId="1B059BEA" w14:textId="09FC9A0D" w:rsidR="00DF0891" w:rsidRPr="00DF0891" w:rsidRDefault="00DF0891" w:rsidP="00DF0891">
      <w:pPr>
        <w:ind w:left="720" w:right="-567"/>
        <w:jc w:val="both"/>
        <w:rPr>
          <w:rFonts w:ascii="Verdana" w:hAnsi="Verdana"/>
          <w:b/>
          <w:bCs/>
          <w:sz w:val="24"/>
          <w:szCs w:val="24"/>
        </w:rPr>
      </w:pPr>
      <w:r w:rsidRPr="00DF0891">
        <w:rPr>
          <w:rFonts w:ascii="Verdana" w:hAnsi="Verdana"/>
          <w:b/>
          <w:bCs/>
          <w:sz w:val="24"/>
          <w:szCs w:val="24"/>
        </w:rPr>
        <w:t xml:space="preserve">Maksymalna liczba punktów wynosi </w:t>
      </w:r>
      <w:r w:rsidRPr="00DF0891">
        <w:rPr>
          <w:rFonts w:ascii="Verdana" w:hAnsi="Verdana"/>
          <w:b/>
          <w:bCs/>
          <w:sz w:val="24"/>
          <w:szCs w:val="24"/>
        </w:rPr>
        <w:t>14.</w:t>
      </w:r>
    </w:p>
    <w:p w14:paraId="68612073" w14:textId="413B2970" w:rsidR="00C250DB" w:rsidRPr="00DF0891" w:rsidRDefault="00DF0891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DF0891">
        <w:rPr>
          <w:rFonts w:ascii="Verdana" w:hAnsi="Verdana"/>
          <w:sz w:val="24"/>
          <w:szCs w:val="24"/>
        </w:rPr>
        <w:t>W przypadku uzyskania jednakowej liczby punktów o zakwalifikowaniu decyduje kolejność wpływu kompletnego formularza zgłoszeniowego.</w:t>
      </w:r>
    </w:p>
    <w:p w14:paraId="2AB87042" w14:textId="77777777" w:rsidR="009F1DA7" w:rsidRPr="009F1DA7" w:rsidRDefault="009F1DA7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Etap IV – Zatwierdzenie list</w:t>
      </w:r>
    </w:p>
    <w:p w14:paraId="00B762A8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Komisja sporządza:</w:t>
      </w:r>
    </w:p>
    <w:p w14:paraId="16506FDF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listę osób zakwalifikowanych,</w:t>
      </w:r>
    </w:p>
    <w:p w14:paraId="26E07144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listę rezerwową.</w:t>
      </w:r>
    </w:p>
    <w:p w14:paraId="728BD83B" w14:textId="77777777" w:rsidR="00C250DB" w:rsidRDefault="00C250DB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</w:p>
    <w:p w14:paraId="0B6605FA" w14:textId="79F336C2" w:rsidR="009F1DA7" w:rsidRPr="009F1DA7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lastRenderedPageBreak/>
        <w:t>§ 7</w:t>
      </w:r>
    </w:p>
    <w:p w14:paraId="63FFEF7E" w14:textId="3763D1E3" w:rsidR="009F1DA7" w:rsidRPr="009F1DA7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Ogłoszenie wyników</w:t>
      </w:r>
    </w:p>
    <w:p w14:paraId="6C93A8A6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1.</w:t>
      </w:r>
      <w:r w:rsidRPr="009F1DA7">
        <w:rPr>
          <w:rFonts w:ascii="Verdana" w:hAnsi="Verdana"/>
          <w:sz w:val="24"/>
          <w:szCs w:val="24"/>
        </w:rPr>
        <w:tab/>
        <w:t>Wyniki rekrutacji zatwierdza Komisja Rekrutacyjna.</w:t>
      </w:r>
    </w:p>
    <w:p w14:paraId="77B9D1CD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2.</w:t>
      </w:r>
      <w:r w:rsidRPr="009F1DA7">
        <w:rPr>
          <w:rFonts w:ascii="Verdana" w:hAnsi="Verdana"/>
          <w:sz w:val="24"/>
          <w:szCs w:val="24"/>
        </w:rPr>
        <w:tab/>
        <w:t>Kandydaci zostaną poinformowani telefonicznie, pocztą elektroniczną lub pisemnie.</w:t>
      </w:r>
    </w:p>
    <w:p w14:paraId="2EB29C16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3.</w:t>
      </w:r>
      <w:r w:rsidRPr="009F1DA7">
        <w:rPr>
          <w:rFonts w:ascii="Verdana" w:hAnsi="Verdana"/>
          <w:sz w:val="24"/>
          <w:szCs w:val="24"/>
        </w:rPr>
        <w:tab/>
        <w:t xml:space="preserve">Lista osób zakwalifikowanych oraz lista rezerwowa </w:t>
      </w:r>
      <w:proofErr w:type="gramStart"/>
      <w:r w:rsidRPr="009F1DA7">
        <w:rPr>
          <w:rFonts w:ascii="Verdana" w:hAnsi="Verdana"/>
          <w:sz w:val="24"/>
          <w:szCs w:val="24"/>
        </w:rPr>
        <w:t>zostanie</w:t>
      </w:r>
      <w:proofErr w:type="gramEnd"/>
      <w:r w:rsidRPr="009F1DA7">
        <w:rPr>
          <w:rFonts w:ascii="Verdana" w:hAnsi="Verdana"/>
          <w:sz w:val="24"/>
          <w:szCs w:val="24"/>
        </w:rPr>
        <w:t xml:space="preserve"> udostępniona w Biurze Projektu z zachowaniem przepisów o ochronie danych osobowych.</w:t>
      </w:r>
    </w:p>
    <w:p w14:paraId="151AC027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4.</w:t>
      </w:r>
      <w:r w:rsidRPr="009F1DA7">
        <w:rPr>
          <w:rFonts w:ascii="Verdana" w:hAnsi="Verdana"/>
          <w:sz w:val="24"/>
          <w:szCs w:val="24"/>
        </w:rPr>
        <w:tab/>
        <w:t>W przypadku rezygnacji uczestnika do projektu zostanie zakwalifikowana pierwsza osoba z listy rezerwowej.</w:t>
      </w:r>
    </w:p>
    <w:p w14:paraId="3E4A4892" w14:textId="77777777" w:rsidR="009F1DA7" w:rsidRPr="009F1DA7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§ 8</w:t>
      </w:r>
    </w:p>
    <w:p w14:paraId="42CEEFEA" w14:textId="0B77B880" w:rsidR="009F1DA7" w:rsidRPr="009F1DA7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Formy wsparcia</w:t>
      </w:r>
    </w:p>
    <w:p w14:paraId="17D6CCE9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Uczestnicy projektu zostaną objęci następującym wsparciem:</w:t>
      </w:r>
    </w:p>
    <w:p w14:paraId="267FC583" w14:textId="77777777" w:rsidR="009F1DA7" w:rsidRPr="00C250DB" w:rsidRDefault="009F1DA7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1. Indywidualny Plan Działania (IPD) w wymiarze 24 godzin wsparcia dla każdego uczestnika</w:t>
      </w:r>
    </w:p>
    <w:p w14:paraId="0EC8F548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diagnoza potrzeb,</w:t>
      </w:r>
    </w:p>
    <w:p w14:paraId="4E767198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opracowanie IPD,</w:t>
      </w:r>
    </w:p>
    <w:p w14:paraId="30F0B507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monitoring realizacji,</w:t>
      </w:r>
    </w:p>
    <w:p w14:paraId="1D5D9B19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aktualizacja IPD.</w:t>
      </w:r>
    </w:p>
    <w:p w14:paraId="2B13C17C" w14:textId="77777777" w:rsidR="009F1DA7" w:rsidRPr="009F1DA7" w:rsidRDefault="009F1DA7" w:rsidP="00DF0891">
      <w:pPr>
        <w:ind w:left="720"/>
        <w:jc w:val="both"/>
        <w:rPr>
          <w:rFonts w:ascii="Verdana" w:hAnsi="Verdana"/>
          <w:b/>
          <w:bCs/>
          <w:sz w:val="24"/>
          <w:szCs w:val="24"/>
        </w:rPr>
      </w:pPr>
      <w:r w:rsidRPr="009F1DA7">
        <w:rPr>
          <w:rFonts w:ascii="Verdana" w:hAnsi="Verdana"/>
          <w:b/>
          <w:bCs/>
          <w:sz w:val="24"/>
          <w:szCs w:val="24"/>
        </w:rPr>
        <w:t>2. Usługi asystencji osobistej</w:t>
      </w:r>
    </w:p>
    <w:p w14:paraId="2FF27CC0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Obejmujące między innymi:</w:t>
      </w:r>
    </w:p>
    <w:p w14:paraId="04A8AF44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czynności samoobsługowe,</w:t>
      </w:r>
    </w:p>
    <w:p w14:paraId="56586B30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prowadzenie gospodarstwa domowego,</w:t>
      </w:r>
    </w:p>
    <w:p w14:paraId="19150614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przemieszczanie się,</w:t>
      </w:r>
    </w:p>
    <w:p w14:paraId="5696E77C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komunikowanie się,</w:t>
      </w:r>
    </w:p>
    <w:p w14:paraId="763B5F0E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udział w życiu społecznym,</w:t>
      </w:r>
    </w:p>
    <w:p w14:paraId="5EBA8236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załatwianie spraw urzędowych,</w:t>
      </w:r>
    </w:p>
    <w:p w14:paraId="342241A3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udział w wydarzeniach kulturalnych i społecznych.</w:t>
      </w:r>
    </w:p>
    <w:p w14:paraId="213CD2E6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Wymiar wsparcia:</w:t>
      </w:r>
    </w:p>
    <w:p w14:paraId="35737C60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do 720 godzin rocznie dla osób ze znacznym stopniem niepełnosprawności,</w:t>
      </w:r>
    </w:p>
    <w:p w14:paraId="3ACEE171" w14:textId="77777777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lastRenderedPageBreak/>
        <w:t>§ 9</w:t>
      </w:r>
    </w:p>
    <w:p w14:paraId="2DAB78A1" w14:textId="77777777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Prawa uczestnika</w:t>
      </w:r>
    </w:p>
    <w:p w14:paraId="263F8464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Uczestnik ma prawo do:</w:t>
      </w:r>
    </w:p>
    <w:p w14:paraId="6DC6CA3D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bezpłatnego udziału w Projekcie,</w:t>
      </w:r>
    </w:p>
    <w:p w14:paraId="7E498529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wsparcia dostosowanego do indywidualnych potrzeb,</w:t>
      </w:r>
    </w:p>
    <w:p w14:paraId="65867199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poszanowania godności i prywatności,</w:t>
      </w:r>
    </w:p>
    <w:p w14:paraId="71C0F696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zgłaszania uwag dotyczących realizacji projektu,</w:t>
      </w:r>
    </w:p>
    <w:p w14:paraId="12C0C9F0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otrzymywania informacji o przebiegu wsparcia.</w:t>
      </w:r>
    </w:p>
    <w:p w14:paraId="090FAFF7" w14:textId="1EA33DD7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§ 10</w:t>
      </w:r>
    </w:p>
    <w:p w14:paraId="39DE5DEA" w14:textId="77777777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Obowiązki uczestnika</w:t>
      </w:r>
    </w:p>
    <w:p w14:paraId="22C5A2EA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Uczestnik zobowiązuje się do:</w:t>
      </w:r>
    </w:p>
    <w:p w14:paraId="1307BABC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aktywnej współpracy z personelem projektu,</w:t>
      </w:r>
    </w:p>
    <w:p w14:paraId="2A937BF7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udziału w zaplanowanych formach wsparcia,</w:t>
      </w:r>
    </w:p>
    <w:p w14:paraId="77077903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potwierdzania realizacji usług,</w:t>
      </w:r>
    </w:p>
    <w:p w14:paraId="74BA5076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informowania o zmianach mających wpływ na udział w projekcie,</w:t>
      </w:r>
    </w:p>
    <w:p w14:paraId="2AADC01F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•</w:t>
      </w:r>
      <w:r w:rsidRPr="009F1DA7">
        <w:rPr>
          <w:rFonts w:ascii="Verdana" w:hAnsi="Verdana"/>
          <w:sz w:val="24"/>
          <w:szCs w:val="24"/>
        </w:rPr>
        <w:tab/>
        <w:t>niezwłocznego zgłaszania rezygnacji z udziału.</w:t>
      </w:r>
    </w:p>
    <w:p w14:paraId="66B02579" w14:textId="77777777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§ 11</w:t>
      </w:r>
    </w:p>
    <w:p w14:paraId="0E9A865A" w14:textId="778822AA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Rezygnacja i wykluczenie</w:t>
      </w:r>
    </w:p>
    <w:p w14:paraId="5920D3AE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1.</w:t>
      </w:r>
      <w:r w:rsidRPr="009F1DA7">
        <w:rPr>
          <w:rFonts w:ascii="Verdana" w:hAnsi="Verdana"/>
          <w:sz w:val="24"/>
          <w:szCs w:val="24"/>
        </w:rPr>
        <w:tab/>
        <w:t>Rezygnacja z udziału wymaga złożenia pisemnego oświadczenia.</w:t>
      </w:r>
    </w:p>
    <w:p w14:paraId="5B65A1C3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2.</w:t>
      </w:r>
      <w:r w:rsidRPr="009F1DA7">
        <w:rPr>
          <w:rFonts w:ascii="Verdana" w:hAnsi="Verdana"/>
          <w:sz w:val="24"/>
          <w:szCs w:val="24"/>
        </w:rPr>
        <w:tab/>
        <w:t>Realizator może wykluczyć uczestnika w przypadku:</w:t>
      </w:r>
    </w:p>
    <w:p w14:paraId="64FB90BA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o</w:t>
      </w:r>
      <w:r w:rsidRPr="009F1DA7">
        <w:rPr>
          <w:rFonts w:ascii="Verdana" w:hAnsi="Verdana"/>
          <w:sz w:val="24"/>
          <w:szCs w:val="24"/>
        </w:rPr>
        <w:tab/>
        <w:t>podania nieprawdziwych danych,</w:t>
      </w:r>
    </w:p>
    <w:p w14:paraId="21EC1613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o</w:t>
      </w:r>
      <w:r w:rsidRPr="009F1DA7">
        <w:rPr>
          <w:rFonts w:ascii="Verdana" w:hAnsi="Verdana"/>
          <w:sz w:val="24"/>
          <w:szCs w:val="24"/>
        </w:rPr>
        <w:tab/>
        <w:t>rażącego naruszenia postanowień Regulaminu,</w:t>
      </w:r>
    </w:p>
    <w:p w14:paraId="79179CF5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o</w:t>
      </w:r>
      <w:r w:rsidRPr="009F1DA7">
        <w:rPr>
          <w:rFonts w:ascii="Verdana" w:hAnsi="Verdana"/>
          <w:sz w:val="24"/>
          <w:szCs w:val="24"/>
        </w:rPr>
        <w:tab/>
        <w:t>uniemożliwiania realizacji usług.</w:t>
      </w:r>
    </w:p>
    <w:p w14:paraId="19ED5CD7" w14:textId="77777777" w:rsid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3.</w:t>
      </w:r>
      <w:r w:rsidRPr="009F1DA7">
        <w:rPr>
          <w:rFonts w:ascii="Verdana" w:hAnsi="Verdana"/>
          <w:sz w:val="24"/>
          <w:szCs w:val="24"/>
        </w:rPr>
        <w:tab/>
        <w:t>W miejsce osoby rezygnującej zostanie zakwalifikowana pierwsza osoba z listy rezerwowej.</w:t>
      </w:r>
    </w:p>
    <w:p w14:paraId="022A777E" w14:textId="77777777" w:rsidR="006B0799" w:rsidRDefault="006B0799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</w:p>
    <w:p w14:paraId="79E60FAF" w14:textId="77777777" w:rsidR="006B0799" w:rsidRDefault="006B0799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</w:p>
    <w:p w14:paraId="420F6512" w14:textId="3236C310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§ 12</w:t>
      </w:r>
    </w:p>
    <w:p w14:paraId="63A52985" w14:textId="77777777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lastRenderedPageBreak/>
        <w:t>Ochrona danych osobowych</w:t>
      </w:r>
    </w:p>
    <w:p w14:paraId="5236C62E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1.</w:t>
      </w:r>
      <w:r w:rsidRPr="009F1DA7">
        <w:rPr>
          <w:rFonts w:ascii="Verdana" w:hAnsi="Verdana"/>
          <w:sz w:val="24"/>
          <w:szCs w:val="24"/>
        </w:rPr>
        <w:tab/>
        <w:t>Dane osobowe przetwarzane będą wyłącznie w celu realizacji Projektu zgodnie z obowiązującymi przepisami prawa.</w:t>
      </w:r>
    </w:p>
    <w:p w14:paraId="1A5DBE03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2.</w:t>
      </w:r>
      <w:r w:rsidRPr="009F1DA7">
        <w:rPr>
          <w:rFonts w:ascii="Verdana" w:hAnsi="Verdana"/>
          <w:sz w:val="24"/>
          <w:szCs w:val="24"/>
        </w:rPr>
        <w:tab/>
        <w:t>Każdy uczestnik otrzyma klauzulę informacyjną dotyczącą przetwarzania danych osobowych.</w:t>
      </w:r>
    </w:p>
    <w:p w14:paraId="194F30C4" w14:textId="77777777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§ 13</w:t>
      </w:r>
    </w:p>
    <w:p w14:paraId="0E0E811C" w14:textId="77777777" w:rsidR="009F1DA7" w:rsidRPr="00C250DB" w:rsidRDefault="009F1DA7" w:rsidP="00DF0891">
      <w:pPr>
        <w:ind w:left="720"/>
        <w:jc w:val="center"/>
        <w:rPr>
          <w:rFonts w:ascii="Verdana" w:hAnsi="Verdana"/>
          <w:b/>
          <w:bCs/>
          <w:sz w:val="24"/>
          <w:szCs w:val="24"/>
        </w:rPr>
      </w:pPr>
      <w:r w:rsidRPr="00C250DB">
        <w:rPr>
          <w:rFonts w:ascii="Verdana" w:hAnsi="Verdana"/>
          <w:b/>
          <w:bCs/>
          <w:sz w:val="24"/>
          <w:szCs w:val="24"/>
        </w:rPr>
        <w:t>Postanowienia końcowe</w:t>
      </w:r>
    </w:p>
    <w:p w14:paraId="5D7BC199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1.</w:t>
      </w:r>
      <w:r w:rsidRPr="009F1DA7">
        <w:rPr>
          <w:rFonts w:ascii="Verdana" w:hAnsi="Verdana"/>
          <w:sz w:val="24"/>
          <w:szCs w:val="24"/>
        </w:rPr>
        <w:tab/>
        <w:t>Regulamin wchodzi w życie z dniem rozpoczęcia realizacji Projektu.</w:t>
      </w:r>
    </w:p>
    <w:p w14:paraId="6FBEEDC9" w14:textId="42770F36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2.</w:t>
      </w:r>
      <w:r w:rsidRPr="009F1DA7">
        <w:rPr>
          <w:rFonts w:ascii="Verdana" w:hAnsi="Verdana"/>
          <w:sz w:val="24"/>
          <w:szCs w:val="24"/>
        </w:rPr>
        <w:tab/>
      </w:r>
      <w:r w:rsidR="006B0799">
        <w:rPr>
          <w:rFonts w:ascii="Verdana" w:hAnsi="Verdana"/>
          <w:sz w:val="24"/>
          <w:szCs w:val="24"/>
        </w:rPr>
        <w:t>Fundacja Challenge Europe</w:t>
      </w:r>
      <w:r w:rsidRPr="009F1DA7">
        <w:rPr>
          <w:rFonts w:ascii="Verdana" w:hAnsi="Verdana"/>
          <w:sz w:val="24"/>
          <w:szCs w:val="24"/>
        </w:rPr>
        <w:t xml:space="preserve"> zastrzega sobie prawo do wprowadzenia zmian wynikających ze zmian przepisów prawa lub wytycznych PFRON.</w:t>
      </w:r>
    </w:p>
    <w:p w14:paraId="0AB524BE" w14:textId="4579CAC8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3.</w:t>
      </w:r>
      <w:r w:rsidRPr="009F1DA7">
        <w:rPr>
          <w:rFonts w:ascii="Verdana" w:hAnsi="Verdana"/>
          <w:sz w:val="24"/>
          <w:szCs w:val="24"/>
        </w:rPr>
        <w:tab/>
        <w:t xml:space="preserve">W sprawach nieuregulowanych niniejszym Regulaminem decyzje podejmuje Zarząd </w:t>
      </w:r>
      <w:r w:rsidR="006B0799">
        <w:rPr>
          <w:rFonts w:ascii="Verdana" w:hAnsi="Verdana"/>
          <w:sz w:val="24"/>
          <w:szCs w:val="24"/>
        </w:rPr>
        <w:t>Fundacji Challenge Europe</w:t>
      </w:r>
      <w:r w:rsidRPr="009F1DA7">
        <w:rPr>
          <w:rFonts w:ascii="Verdana" w:hAnsi="Verdana"/>
          <w:sz w:val="24"/>
          <w:szCs w:val="24"/>
        </w:rPr>
        <w:t>.</w:t>
      </w:r>
    </w:p>
    <w:p w14:paraId="624F5614" w14:textId="77777777" w:rsidR="009F1DA7" w:rsidRPr="009F1DA7" w:rsidRDefault="009F1DA7" w:rsidP="00DF0891">
      <w:pPr>
        <w:ind w:left="720"/>
        <w:jc w:val="both"/>
        <w:rPr>
          <w:rFonts w:ascii="Verdana" w:hAnsi="Verdana"/>
          <w:sz w:val="24"/>
          <w:szCs w:val="24"/>
        </w:rPr>
      </w:pPr>
      <w:r w:rsidRPr="009F1DA7">
        <w:rPr>
          <w:rFonts w:ascii="Verdana" w:hAnsi="Verdana"/>
          <w:sz w:val="24"/>
          <w:szCs w:val="24"/>
        </w:rPr>
        <w:t>4.</w:t>
      </w:r>
      <w:r w:rsidRPr="009F1DA7">
        <w:rPr>
          <w:rFonts w:ascii="Verdana" w:hAnsi="Verdana"/>
          <w:sz w:val="24"/>
          <w:szCs w:val="24"/>
        </w:rPr>
        <w:tab/>
        <w:t>Regulamin obowiązuje przez cały okres realizacji Projektu.</w:t>
      </w:r>
    </w:p>
    <w:p w14:paraId="7439F62B" w14:textId="77777777" w:rsidR="001B07D5" w:rsidRPr="001B07D5" w:rsidRDefault="001B07D5" w:rsidP="00DF0891">
      <w:pPr>
        <w:ind w:left="720"/>
        <w:jc w:val="both"/>
      </w:pPr>
    </w:p>
    <w:sectPr w:rsidR="001B07D5" w:rsidRPr="001B07D5" w:rsidSect="00B615EB">
      <w:headerReference w:type="default" r:id="rId7"/>
      <w:footerReference w:type="default" r:id="rId8"/>
      <w:pgSz w:w="11906" w:h="16838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B5A4F" w14:textId="77777777" w:rsidR="008E400D" w:rsidRDefault="008E400D" w:rsidP="00B615EB">
      <w:pPr>
        <w:spacing w:after="0" w:line="240" w:lineRule="auto"/>
      </w:pPr>
      <w:r>
        <w:separator/>
      </w:r>
    </w:p>
  </w:endnote>
  <w:endnote w:type="continuationSeparator" w:id="0">
    <w:p w14:paraId="73192C98" w14:textId="77777777" w:rsidR="008E400D" w:rsidRDefault="008E400D" w:rsidP="00B6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55B3" w14:textId="77777777" w:rsidR="006B0799" w:rsidRDefault="006B0799" w:rsidP="006B0799">
    <w:pPr>
      <w:pStyle w:val="Stopka"/>
      <w:jc w:val="center"/>
    </w:pPr>
    <w:r>
      <w:t>Projekt „Asystencja osobista - zwiększenie samodzielności osób z niepełnosprawnościami”</w:t>
    </w:r>
  </w:p>
  <w:p w14:paraId="361DD014" w14:textId="15CB1537" w:rsidR="00B615EB" w:rsidRDefault="006B0799" w:rsidP="006B0799">
    <w:pPr>
      <w:pStyle w:val="Stopka"/>
      <w:jc w:val="center"/>
    </w:pPr>
    <w:r>
      <w:t>jest współfinansowany ze środków Państwowego Funduszu Rehabilitacji Osób Niepełnosprawnych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1C3FF" w14:textId="77777777" w:rsidR="008E400D" w:rsidRDefault="008E400D" w:rsidP="00B615EB">
      <w:pPr>
        <w:spacing w:after="0" w:line="240" w:lineRule="auto"/>
      </w:pPr>
      <w:r>
        <w:separator/>
      </w:r>
    </w:p>
  </w:footnote>
  <w:footnote w:type="continuationSeparator" w:id="0">
    <w:p w14:paraId="19CEF8C9" w14:textId="77777777" w:rsidR="008E400D" w:rsidRDefault="008E400D" w:rsidP="00B61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03400" w14:textId="32DA50B7" w:rsidR="00B615EB" w:rsidRDefault="00B615EB" w:rsidP="00B615EB">
    <w:pPr>
      <w:pStyle w:val="Nagwek"/>
      <w:ind w:left="-426"/>
    </w:pPr>
    <w:r w:rsidRPr="00815AC4">
      <w:rPr>
        <w:rFonts w:ascii="Times New Roman"/>
        <w:noProof/>
      </w:rPr>
      <w:drawing>
        <wp:inline distT="0" distB="0" distL="0" distR="0" wp14:anchorId="1700CAE7" wp14:editId="1474CE85">
          <wp:extent cx="2026920" cy="922020"/>
          <wp:effectExtent l="0" t="0" r="0" b="0"/>
          <wp:docPr id="85967592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00"/>
      </w:rPr>
      <w:t xml:space="preserve">                                                                            </w:t>
    </w:r>
    <w:r w:rsidR="006B0799" w:rsidRPr="00BB46AF">
      <w:rPr>
        <w:noProof/>
      </w:rPr>
      <w:drawing>
        <wp:inline distT="0" distB="0" distL="0" distR="0" wp14:anchorId="7C575DCF" wp14:editId="3EB6CC87">
          <wp:extent cx="1242060" cy="723265"/>
          <wp:effectExtent l="0" t="0" r="0" b="635"/>
          <wp:docPr id="594498029" name="Obraz 1" descr="Obraz zawierający tekst, Czcionka, zrzut ekranu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148"/>
    <w:multiLevelType w:val="multilevel"/>
    <w:tmpl w:val="F53C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A4092"/>
    <w:multiLevelType w:val="multilevel"/>
    <w:tmpl w:val="D494E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71C26"/>
    <w:multiLevelType w:val="multilevel"/>
    <w:tmpl w:val="18F4C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87235"/>
    <w:multiLevelType w:val="multilevel"/>
    <w:tmpl w:val="4A18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4324A"/>
    <w:multiLevelType w:val="multilevel"/>
    <w:tmpl w:val="12B64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9297C"/>
    <w:multiLevelType w:val="multilevel"/>
    <w:tmpl w:val="6ED4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636C7"/>
    <w:multiLevelType w:val="multilevel"/>
    <w:tmpl w:val="82A68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E70C8"/>
    <w:multiLevelType w:val="multilevel"/>
    <w:tmpl w:val="05DC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56783D"/>
    <w:multiLevelType w:val="multilevel"/>
    <w:tmpl w:val="0DB4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623BAB"/>
    <w:multiLevelType w:val="multilevel"/>
    <w:tmpl w:val="82F68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A84351"/>
    <w:multiLevelType w:val="multilevel"/>
    <w:tmpl w:val="8136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AE637A"/>
    <w:multiLevelType w:val="multilevel"/>
    <w:tmpl w:val="266E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5B5846"/>
    <w:multiLevelType w:val="multilevel"/>
    <w:tmpl w:val="7E88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EE1DE4"/>
    <w:multiLevelType w:val="multilevel"/>
    <w:tmpl w:val="E25A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D15D79"/>
    <w:multiLevelType w:val="multilevel"/>
    <w:tmpl w:val="5082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6321BD"/>
    <w:multiLevelType w:val="multilevel"/>
    <w:tmpl w:val="F5AC6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515E2F"/>
    <w:multiLevelType w:val="multilevel"/>
    <w:tmpl w:val="F9C6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17007"/>
    <w:multiLevelType w:val="multilevel"/>
    <w:tmpl w:val="374A6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0A0407"/>
    <w:multiLevelType w:val="multilevel"/>
    <w:tmpl w:val="7142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FA2102"/>
    <w:multiLevelType w:val="multilevel"/>
    <w:tmpl w:val="1476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0D5C97"/>
    <w:multiLevelType w:val="multilevel"/>
    <w:tmpl w:val="88C69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8117E8"/>
    <w:multiLevelType w:val="multilevel"/>
    <w:tmpl w:val="CA34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C83C01"/>
    <w:multiLevelType w:val="multilevel"/>
    <w:tmpl w:val="56FA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F15BC8"/>
    <w:multiLevelType w:val="multilevel"/>
    <w:tmpl w:val="A54C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123E78"/>
    <w:multiLevelType w:val="multilevel"/>
    <w:tmpl w:val="A0C65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910899"/>
    <w:multiLevelType w:val="multilevel"/>
    <w:tmpl w:val="E81A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965717"/>
    <w:multiLevelType w:val="multilevel"/>
    <w:tmpl w:val="A4442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F10578"/>
    <w:multiLevelType w:val="multilevel"/>
    <w:tmpl w:val="E904E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2578455">
    <w:abstractNumId w:val="14"/>
  </w:num>
  <w:num w:numId="2" w16cid:durableId="1397244206">
    <w:abstractNumId w:val="12"/>
  </w:num>
  <w:num w:numId="3" w16cid:durableId="1993367497">
    <w:abstractNumId w:val="17"/>
  </w:num>
  <w:num w:numId="4" w16cid:durableId="1030566058">
    <w:abstractNumId w:val="24"/>
  </w:num>
  <w:num w:numId="5" w16cid:durableId="707995924">
    <w:abstractNumId w:val="9"/>
  </w:num>
  <w:num w:numId="6" w16cid:durableId="787818197">
    <w:abstractNumId w:val="4"/>
  </w:num>
  <w:num w:numId="7" w16cid:durableId="520822705">
    <w:abstractNumId w:val="23"/>
  </w:num>
  <w:num w:numId="8" w16cid:durableId="683435670">
    <w:abstractNumId w:val="1"/>
  </w:num>
  <w:num w:numId="9" w16cid:durableId="423500991">
    <w:abstractNumId w:val="7"/>
  </w:num>
  <w:num w:numId="10" w16cid:durableId="1837573372">
    <w:abstractNumId w:val="25"/>
  </w:num>
  <w:num w:numId="11" w16cid:durableId="2116903494">
    <w:abstractNumId w:val="0"/>
  </w:num>
  <w:num w:numId="12" w16cid:durableId="1257909796">
    <w:abstractNumId w:val="15"/>
  </w:num>
  <w:num w:numId="13" w16cid:durableId="1833060827">
    <w:abstractNumId w:val="18"/>
  </w:num>
  <w:num w:numId="14" w16cid:durableId="1885629153">
    <w:abstractNumId w:val="5"/>
  </w:num>
  <w:num w:numId="15" w16cid:durableId="1356156942">
    <w:abstractNumId w:val="3"/>
  </w:num>
  <w:num w:numId="16" w16cid:durableId="2105804440">
    <w:abstractNumId w:val="22"/>
  </w:num>
  <w:num w:numId="17" w16cid:durableId="1138953366">
    <w:abstractNumId w:val="16"/>
  </w:num>
  <w:num w:numId="18" w16cid:durableId="548956484">
    <w:abstractNumId w:val="27"/>
  </w:num>
  <w:num w:numId="19" w16cid:durableId="1250969435">
    <w:abstractNumId w:val="8"/>
  </w:num>
  <w:num w:numId="20" w16cid:durableId="1946647033">
    <w:abstractNumId w:val="11"/>
  </w:num>
  <w:num w:numId="21" w16cid:durableId="2020966070">
    <w:abstractNumId w:val="10"/>
  </w:num>
  <w:num w:numId="22" w16cid:durableId="1094595029">
    <w:abstractNumId w:val="19"/>
  </w:num>
  <w:num w:numId="23" w16cid:durableId="1977443406">
    <w:abstractNumId w:val="21"/>
  </w:num>
  <w:num w:numId="24" w16cid:durableId="823661417">
    <w:abstractNumId w:val="13"/>
  </w:num>
  <w:num w:numId="25" w16cid:durableId="774404276">
    <w:abstractNumId w:val="26"/>
  </w:num>
  <w:num w:numId="26" w16cid:durableId="1392464735">
    <w:abstractNumId w:val="20"/>
  </w:num>
  <w:num w:numId="27" w16cid:durableId="2092192937">
    <w:abstractNumId w:val="6"/>
  </w:num>
  <w:num w:numId="28" w16cid:durableId="1802534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85"/>
    <w:rsid w:val="000A2211"/>
    <w:rsid w:val="000D5A60"/>
    <w:rsid w:val="001074FC"/>
    <w:rsid w:val="001B07D5"/>
    <w:rsid w:val="00307FF3"/>
    <w:rsid w:val="00376329"/>
    <w:rsid w:val="00604E47"/>
    <w:rsid w:val="006B0799"/>
    <w:rsid w:val="008E400D"/>
    <w:rsid w:val="009F1DA7"/>
    <w:rsid w:val="00A00FBB"/>
    <w:rsid w:val="00B615EB"/>
    <w:rsid w:val="00B956BC"/>
    <w:rsid w:val="00BB3921"/>
    <w:rsid w:val="00C250DB"/>
    <w:rsid w:val="00D44585"/>
    <w:rsid w:val="00DA4A26"/>
    <w:rsid w:val="00DF0891"/>
    <w:rsid w:val="00F0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58626"/>
  <w15:chartTrackingRefBased/>
  <w15:docId w15:val="{DBD7D4F6-F31D-456B-8D04-509D7D4D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4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45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4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45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4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4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4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4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45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5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45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45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45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45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45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45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45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4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4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4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4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4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45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45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45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45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45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458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5EB"/>
  </w:style>
  <w:style w:type="paragraph" w:styleId="Stopka">
    <w:name w:val="footer"/>
    <w:basedOn w:val="Normalny"/>
    <w:link w:val="StopkaZnak"/>
    <w:uiPriority w:val="99"/>
    <w:unhideWhenUsed/>
    <w:rsid w:val="00B6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5EB"/>
  </w:style>
  <w:style w:type="table" w:styleId="Tabela-Siatka">
    <w:name w:val="Table Grid"/>
    <w:basedOn w:val="Standardowy"/>
    <w:uiPriority w:val="39"/>
    <w:rsid w:val="00C2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Integracji Społecznej</dc:creator>
  <cp:keywords/>
  <dc:description/>
  <cp:lastModifiedBy>Klub Integracji Społecznej</cp:lastModifiedBy>
  <cp:revision>2</cp:revision>
  <cp:lastPrinted>2026-05-08T10:15:00Z</cp:lastPrinted>
  <dcterms:created xsi:type="dcterms:W3CDTF">2026-07-07T09:21:00Z</dcterms:created>
  <dcterms:modified xsi:type="dcterms:W3CDTF">2026-07-07T09:21:00Z</dcterms:modified>
</cp:coreProperties>
</file>